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B7D" w:rsidRPr="00FE4A24" w:rsidRDefault="00C06B7D" w:rsidP="00C06B7D">
      <w:pPr>
        <w:shd w:val="clear" w:color="auto" w:fill="FFFFFF"/>
        <w:ind w:firstLine="708"/>
        <w:jc w:val="center"/>
        <w:rPr>
          <w:b/>
          <w:bCs/>
          <w:color w:val="000000"/>
          <w:spacing w:val="1"/>
        </w:rPr>
      </w:pPr>
      <w:r>
        <w:rPr>
          <w:b/>
          <w:bCs/>
          <w:color w:val="000000"/>
          <w:spacing w:val="1"/>
        </w:rPr>
        <w:t>3</w:t>
      </w:r>
      <w:bookmarkStart w:id="0" w:name="_GoBack"/>
      <w:bookmarkEnd w:id="0"/>
      <w:r>
        <w:rPr>
          <w:b/>
          <w:bCs/>
          <w:color w:val="000000"/>
          <w:spacing w:val="1"/>
        </w:rPr>
        <w:t>. Т</w:t>
      </w:r>
      <w:r w:rsidRPr="00FE4A24">
        <w:rPr>
          <w:b/>
          <w:bCs/>
          <w:color w:val="000000"/>
          <w:spacing w:val="1"/>
        </w:rPr>
        <w:t>ем</w:t>
      </w:r>
      <w:r>
        <w:rPr>
          <w:b/>
          <w:bCs/>
          <w:color w:val="000000"/>
          <w:spacing w:val="1"/>
        </w:rPr>
        <w:t>а</w:t>
      </w:r>
      <w:r w:rsidRPr="00FE4A24">
        <w:rPr>
          <w:b/>
          <w:bCs/>
          <w:color w:val="000000"/>
          <w:spacing w:val="1"/>
        </w:rPr>
        <w:t xml:space="preserve"> «</w:t>
      </w:r>
      <w:r>
        <w:rPr>
          <w:b/>
          <w:bCs/>
          <w:color w:val="000000"/>
          <w:spacing w:val="1"/>
        </w:rPr>
        <w:t>Природные экосистемы - биогеоценозы</w:t>
      </w:r>
      <w:r w:rsidRPr="00FE4A24">
        <w:rPr>
          <w:b/>
          <w:bCs/>
          <w:color w:val="000000"/>
          <w:spacing w:val="1"/>
        </w:rPr>
        <w:t>»</w:t>
      </w:r>
    </w:p>
    <w:p w:rsidR="00C06B7D" w:rsidRPr="00FE4A24" w:rsidRDefault="00C06B7D" w:rsidP="00C06B7D"/>
    <w:p w:rsidR="00C06B7D" w:rsidRPr="00FE4A24" w:rsidRDefault="00C06B7D" w:rsidP="00C06B7D">
      <w:r>
        <w:t>2.</w:t>
      </w:r>
      <w:r w:rsidRPr="00FE4A24">
        <w:t xml:space="preserve">3.1.Понятие </w:t>
      </w:r>
      <w:proofErr w:type="gramStart"/>
      <w:r w:rsidRPr="00FE4A24">
        <w:t>биоценоз</w:t>
      </w:r>
      <w:r>
        <w:t>е</w:t>
      </w:r>
      <w:proofErr w:type="gramEnd"/>
    </w:p>
    <w:p w:rsidR="00C06B7D" w:rsidRDefault="00C06B7D" w:rsidP="00C06B7D">
      <w:r>
        <w:t>2.</w:t>
      </w:r>
      <w:r w:rsidRPr="00FE4A24">
        <w:t>3.1.</w:t>
      </w:r>
      <w:r>
        <w:t>1 Видовая структура биоценоза</w:t>
      </w:r>
    </w:p>
    <w:p w:rsidR="00C06B7D" w:rsidRDefault="00C06B7D" w:rsidP="00C06B7D">
      <w:r>
        <w:t>2.</w:t>
      </w:r>
      <w:r w:rsidRPr="00FE4A24">
        <w:t>3.1.</w:t>
      </w:r>
      <w:r>
        <w:t>2</w:t>
      </w:r>
      <w:r w:rsidRPr="00FE4A24">
        <w:t xml:space="preserve"> Пространственная структура биоценоз</w:t>
      </w:r>
      <w:r>
        <w:t>а</w:t>
      </w:r>
    </w:p>
    <w:p w:rsidR="00C06B7D" w:rsidRDefault="00C06B7D" w:rsidP="00C06B7D">
      <w:r>
        <w:t>2.3.1.3 Экологическая структура биоценоза</w:t>
      </w:r>
    </w:p>
    <w:p w:rsidR="00C06B7D" w:rsidRDefault="00C06B7D" w:rsidP="00C06B7D">
      <w:r>
        <w:t>2.3.2 Экологическая ниша</w:t>
      </w:r>
    </w:p>
    <w:p w:rsidR="00C06B7D" w:rsidRDefault="00C06B7D" w:rsidP="00C06B7D">
      <w:r>
        <w:t>2.3</w:t>
      </w:r>
      <w:r w:rsidRPr="00FE4A24">
        <w:t>.</w:t>
      </w:r>
      <w:r>
        <w:t>3</w:t>
      </w:r>
      <w:r w:rsidRPr="00FE4A24">
        <w:t xml:space="preserve"> </w:t>
      </w:r>
      <w:r>
        <w:t>Биогеоценоз как природная экосистема</w:t>
      </w:r>
    </w:p>
    <w:p w:rsidR="00C06B7D" w:rsidRDefault="00C06B7D" w:rsidP="00C06B7D">
      <w:r>
        <w:t>2.3.3.1 Энергетические потоки в экосистеме</w:t>
      </w:r>
    </w:p>
    <w:p w:rsidR="00C06B7D" w:rsidRDefault="00C06B7D" w:rsidP="00C06B7D">
      <w:r>
        <w:t>2.3.3.3 Экологические пирамиды</w:t>
      </w:r>
    </w:p>
    <w:p w:rsidR="00C06B7D" w:rsidRDefault="00C06B7D" w:rsidP="00C06B7D">
      <w:r>
        <w:t>2.3.4 Гомеостаз и динамика экосистем</w:t>
      </w:r>
    </w:p>
    <w:p w:rsidR="00C06B7D" w:rsidRDefault="00C06B7D" w:rsidP="00C06B7D">
      <w:r>
        <w:t>2.3.5 Устойчивость экосистем</w:t>
      </w:r>
    </w:p>
    <w:p w:rsidR="00C06B7D" w:rsidRPr="00FE4A24" w:rsidRDefault="00C06B7D" w:rsidP="00C06B7D">
      <w:r>
        <w:t>2.3.5 Выполнение 1-го и 2-го законов термодинамики</w:t>
      </w:r>
    </w:p>
    <w:p w:rsidR="00B25FE1" w:rsidRDefault="00B25FE1"/>
    <w:sectPr w:rsidR="00B25F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01C"/>
    <w:rsid w:val="007F401C"/>
    <w:rsid w:val="00B25FE1"/>
    <w:rsid w:val="00C06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B7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B7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Жанерке</dc:creator>
  <cp:lastModifiedBy>Жанерке</cp:lastModifiedBy>
  <cp:revision>2</cp:revision>
  <dcterms:created xsi:type="dcterms:W3CDTF">2018-09-18T14:54:00Z</dcterms:created>
  <dcterms:modified xsi:type="dcterms:W3CDTF">2018-09-18T14:54:00Z</dcterms:modified>
</cp:coreProperties>
</file>